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1B" w:rsidRPr="003306E4" w:rsidRDefault="0062291B" w:rsidP="0062291B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  <w:r w:rsidRPr="003306E4">
        <w:rPr>
          <w:b/>
          <w:color w:val="000000" w:themeColor="text1"/>
          <w:sz w:val="32"/>
          <w:szCs w:val="32"/>
        </w:rPr>
        <w:t xml:space="preserve">BẢNG ĐẶC TẢ KỸ THUẬT ĐỀ KIỂM TRA ĐÁNH GIÁ </w:t>
      </w:r>
      <w:r>
        <w:rPr>
          <w:b/>
          <w:color w:val="000000" w:themeColor="text1"/>
          <w:sz w:val="32"/>
          <w:szCs w:val="32"/>
        </w:rPr>
        <w:t>HẾT HỌC KỲ  I</w:t>
      </w:r>
      <w:r w:rsidRPr="003306E4">
        <w:rPr>
          <w:b/>
          <w:color w:val="000000" w:themeColor="text1"/>
          <w:sz w:val="32"/>
          <w:szCs w:val="32"/>
        </w:rPr>
        <w:t xml:space="preserve"> NĂM 2023-2024 </w:t>
      </w:r>
    </w:p>
    <w:p w:rsidR="0062291B" w:rsidRPr="003306E4" w:rsidRDefault="0062291B" w:rsidP="0062291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06E4">
        <w:rPr>
          <w:b/>
          <w:color w:val="000000" w:themeColor="text1"/>
          <w:sz w:val="28"/>
          <w:szCs w:val="28"/>
        </w:rPr>
        <w:t>MÔN:</w:t>
      </w:r>
      <w:r w:rsidRPr="003306E4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3306E4">
        <w:rPr>
          <w:b/>
          <w:color w:val="000000" w:themeColor="text1"/>
          <w:sz w:val="28"/>
          <w:szCs w:val="28"/>
        </w:rPr>
        <w:t xml:space="preserve">TIẾNG ANH </w:t>
      </w:r>
      <w:r>
        <w:rPr>
          <w:b/>
          <w:color w:val="000000" w:themeColor="text1"/>
          <w:sz w:val="28"/>
          <w:szCs w:val="28"/>
        </w:rPr>
        <w:t>10</w:t>
      </w:r>
      <w:r w:rsidRPr="003306E4">
        <w:rPr>
          <w:b/>
          <w:color w:val="000000" w:themeColor="text1"/>
          <w:sz w:val="28"/>
          <w:szCs w:val="28"/>
        </w:rPr>
        <w:t xml:space="preserve"> – THỜI GIAN LÀM BÀI:</w:t>
      </w:r>
      <w:r w:rsidRPr="003306E4">
        <w:rPr>
          <w:b/>
          <w:color w:val="000000" w:themeColor="text1"/>
          <w:sz w:val="28"/>
          <w:szCs w:val="28"/>
          <w:lang w:val="vi-VN"/>
        </w:rPr>
        <w:t xml:space="preserve"> 60</w:t>
      </w:r>
      <w:r w:rsidRPr="003306E4">
        <w:rPr>
          <w:b/>
          <w:color w:val="000000" w:themeColor="text1"/>
          <w:sz w:val="28"/>
          <w:szCs w:val="28"/>
        </w:rPr>
        <w:t xml:space="preserve"> PHÚT</w:t>
      </w:r>
    </w:p>
    <w:p w:rsidR="0062291B" w:rsidRPr="003306E4" w:rsidRDefault="0062291B" w:rsidP="0062291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06E4">
        <w:rPr>
          <w:b/>
          <w:color w:val="000000" w:themeColor="text1"/>
          <w:sz w:val="28"/>
          <w:szCs w:val="28"/>
        </w:rPr>
        <w:t>(70% trắc nghiệm + 30% tự luận)</w:t>
      </w:r>
    </w:p>
    <w:p w:rsidR="0062291B" w:rsidRPr="003306E4" w:rsidRDefault="0062291B" w:rsidP="0062291B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567"/>
        <w:gridCol w:w="2790"/>
        <w:gridCol w:w="362"/>
        <w:gridCol w:w="3418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62291B" w:rsidRPr="003306E4" w:rsidTr="0062291B">
        <w:trPr>
          <w:trHeight w:val="395"/>
        </w:trPr>
        <w:tc>
          <w:tcPr>
            <w:tcW w:w="697" w:type="dxa"/>
            <w:vMerge w:val="restart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TT</w:t>
            </w:r>
          </w:p>
        </w:tc>
        <w:tc>
          <w:tcPr>
            <w:tcW w:w="1567" w:type="dxa"/>
            <w:vMerge w:val="restart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Kỹ năng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Đơn vị kiến thức/kỹ năng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Mức độ kiến thức, kỹ năng</w:t>
            </w:r>
          </w:p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cần kiểm tra, đánh giá</w:t>
            </w:r>
          </w:p>
        </w:tc>
        <w:tc>
          <w:tcPr>
            <w:tcW w:w="4950" w:type="dxa"/>
            <w:gridSpan w:val="8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i/>
                <w:iCs/>
                <w:color w:val="000000" w:themeColor="text1"/>
              </w:rPr>
              <w:t>Tổng Số CH/ bài</w:t>
            </w:r>
          </w:p>
        </w:tc>
      </w:tr>
      <w:tr w:rsidR="0062291B" w:rsidRPr="003306E4" w:rsidTr="0062291B">
        <w:trPr>
          <w:trHeight w:val="620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Nhận biết</w:t>
            </w:r>
          </w:p>
        </w:tc>
        <w:tc>
          <w:tcPr>
            <w:tcW w:w="1260" w:type="dxa"/>
            <w:gridSpan w:val="2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Thông hiểu</w:t>
            </w:r>
          </w:p>
        </w:tc>
        <w:tc>
          <w:tcPr>
            <w:tcW w:w="1170" w:type="dxa"/>
            <w:gridSpan w:val="2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Vận dụng</w:t>
            </w:r>
            <w:r w:rsidRPr="003306E4">
              <w:rPr>
                <w:b/>
                <w:color w:val="000000" w:themeColor="text1"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2291B" w:rsidRPr="003306E4" w:rsidTr="0062291B">
        <w:trPr>
          <w:trHeight w:val="350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3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</w:tr>
      <w:tr w:rsidR="0062291B" w:rsidRPr="003306E4" w:rsidTr="0062291B">
        <w:trPr>
          <w:trHeight w:val="745"/>
        </w:trPr>
        <w:tc>
          <w:tcPr>
            <w:tcW w:w="697" w:type="dxa"/>
            <w:vMerge w:val="restart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I.</w:t>
            </w:r>
          </w:p>
        </w:tc>
        <w:tc>
          <w:tcPr>
            <w:tcW w:w="1567" w:type="dxa"/>
            <w:vMerge w:val="restart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LISTENING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91B" w:rsidRPr="003306E4" w:rsidRDefault="0062291B" w:rsidP="00223F86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1. Nghe một đoạn </w:t>
            </w:r>
            <w:r>
              <w:rPr>
                <w:color w:val="000000" w:themeColor="text1"/>
              </w:rPr>
              <w:t>độc thoại trong khoảng 1,5</w:t>
            </w:r>
            <w:r w:rsidRPr="003306E4">
              <w:rPr>
                <w:color w:val="000000" w:themeColor="text1"/>
              </w:rPr>
              <w:t xml:space="preserve"> phút  </w:t>
            </w:r>
            <w:r>
              <w:rPr>
                <w:color w:val="000000" w:themeColor="text1"/>
              </w:rPr>
              <w:t>(khoảng 15</w:t>
            </w:r>
            <w:r w:rsidRPr="003306E4">
              <w:rPr>
                <w:color w:val="000000" w:themeColor="text1"/>
              </w:rPr>
              <w:t>0 – 200 từ) để trả lời các dạng câu hỏi có liên quan đến các chủ đề đã học.</w:t>
            </w:r>
          </w:p>
          <w:p w:rsidR="0062291B" w:rsidRPr="003306E4" w:rsidRDefault="0062291B" w:rsidP="00223F86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(True/False)</w:t>
            </w:r>
          </w:p>
          <w:p w:rsidR="0062291B" w:rsidRPr="003306E4" w:rsidRDefault="0062291B" w:rsidP="00223F86">
            <w:pPr>
              <w:rPr>
                <w:i/>
                <w:color w:val="000000" w:themeColor="text1"/>
              </w:rPr>
            </w:pPr>
          </w:p>
          <w:p w:rsidR="0062291B" w:rsidRPr="003306E4" w:rsidRDefault="0062291B" w:rsidP="00223F86">
            <w:pPr>
              <w:rPr>
                <w:bCs/>
                <w:i/>
                <w:iCs/>
                <w:color w:val="000000" w:themeColor="text1"/>
                <w:lang w:val="vi-VN"/>
              </w:rPr>
            </w:pPr>
            <w:r w:rsidRPr="003306E4">
              <w:rPr>
                <w:i/>
                <w:color w:val="000000" w:themeColor="text1"/>
              </w:rPr>
              <w:t xml:space="preserve">Topic: </w:t>
            </w:r>
            <w:r>
              <w:rPr>
                <w:i/>
                <w:color w:val="000000" w:themeColor="text1"/>
              </w:rPr>
              <w:t>For a better community</w:t>
            </w:r>
            <w:r w:rsidRPr="003306E4">
              <w:rPr>
                <w:i/>
                <w:color w:val="000000" w:themeColor="text1"/>
              </w:rPr>
              <w:t xml:space="preserve"> 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1B" w:rsidRPr="003306E4" w:rsidRDefault="0062291B" w:rsidP="00223F86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E02C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A32E51" w:rsidRDefault="00A32E51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62291B" w:rsidRPr="003306E4" w:rsidTr="0062291B">
        <w:trPr>
          <w:trHeight w:val="1250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Hiểu nội dung chính của đoạn độc thoại / hội thoại điểm tìm câu trả lời đúng.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A32E51" w:rsidRDefault="00A32E51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62291B" w:rsidRPr="003306E4" w:rsidTr="0062291B">
        <w:trPr>
          <w:trHeight w:val="1250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 xml:space="preserve">Vận dụng: 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:rsidR="0062291B" w:rsidRPr="003306E4" w:rsidRDefault="0062291B" w:rsidP="00223F86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A32E51" w:rsidRDefault="00A32E51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62291B" w:rsidRPr="003306E4" w:rsidTr="0062291B">
        <w:trPr>
          <w:trHeight w:val="188"/>
        </w:trPr>
        <w:tc>
          <w:tcPr>
            <w:tcW w:w="69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 w:val="restart"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1B" w:rsidRPr="003306E4" w:rsidRDefault="0062291B" w:rsidP="00223F86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2. Nghe một đoạn hội thoại/ độc</w:t>
            </w:r>
            <w:r>
              <w:rPr>
                <w:color w:val="000000" w:themeColor="text1"/>
              </w:rPr>
              <w:t xml:space="preserve"> thoại khoảng 1,5 phút  (khoảng 15</w:t>
            </w:r>
            <w:r w:rsidRPr="003306E4">
              <w:rPr>
                <w:color w:val="000000" w:themeColor="text1"/>
              </w:rPr>
              <w:t xml:space="preserve">0 – 200 từ) liên quan đến các chủ đề đã học. </w:t>
            </w:r>
          </w:p>
          <w:p w:rsidR="0062291B" w:rsidRPr="003306E4" w:rsidRDefault="0062291B" w:rsidP="00223F86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  <w:p w:rsidR="0062291B" w:rsidRPr="003306E4" w:rsidRDefault="0062291B" w:rsidP="00223F86">
            <w:pPr>
              <w:rPr>
                <w:i/>
                <w:color w:val="000000" w:themeColor="text1"/>
              </w:rPr>
            </w:pP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i/>
                <w:color w:val="000000" w:themeColor="text1"/>
              </w:rPr>
              <w:t xml:space="preserve">Topic: </w:t>
            </w:r>
            <w:r>
              <w:rPr>
                <w:i/>
                <w:color w:val="000000" w:themeColor="text1"/>
              </w:rPr>
              <w:t>For a better community</w:t>
            </w:r>
            <w:r w:rsidRPr="003306E4">
              <w:rPr>
                <w:i/>
                <w:color w:val="000000" w:themeColor="text1"/>
              </w:rPr>
              <w:t xml:space="preserve"> 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:rsidR="0062291B" w:rsidRPr="003306E4" w:rsidRDefault="0062291B" w:rsidP="00223F86">
            <w:pPr>
              <w:rPr>
                <w:i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C973E5" w:rsidRDefault="00C973E5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E02C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291B" w:rsidRPr="003306E4" w:rsidTr="0062291B">
        <w:trPr>
          <w:trHeight w:val="188"/>
        </w:trPr>
        <w:tc>
          <w:tcPr>
            <w:tcW w:w="69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color w:val="000000" w:themeColor="text1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:rsidR="0062291B" w:rsidRPr="003306E4" w:rsidRDefault="0062291B" w:rsidP="00223F86">
            <w:pPr>
              <w:rPr>
                <w:i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Hiểu nội dung chính của đoạn độc thoại 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C973E5" w:rsidRDefault="00C973E5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E02C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291B" w:rsidRPr="003306E4" w:rsidTr="0062291B">
        <w:trPr>
          <w:trHeight w:val="188"/>
        </w:trPr>
        <w:tc>
          <w:tcPr>
            <w:tcW w:w="69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 xml:space="preserve">Vận dụng: 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:rsidR="0062291B" w:rsidRPr="003306E4" w:rsidRDefault="0062291B" w:rsidP="00223F86">
            <w:pPr>
              <w:jc w:val="both"/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 xml:space="preserve">- Tổng hợp thông tin từ nhiều chi tiết, loại trừ các chi tiết sai để tìm </w:t>
            </w:r>
            <w:r w:rsidRPr="003306E4">
              <w:rPr>
                <w:bCs/>
                <w:color w:val="000000" w:themeColor="text1"/>
                <w:lang w:val="vi-VN"/>
              </w:rPr>
              <w:lastRenderedPageBreak/>
              <w:t>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C973E5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2291B" w:rsidRPr="00E02C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291B" w:rsidRPr="003306E4" w:rsidTr="0062291B">
        <w:trPr>
          <w:trHeight w:val="1502"/>
        </w:trPr>
        <w:tc>
          <w:tcPr>
            <w:tcW w:w="697" w:type="dxa"/>
            <w:vMerge w:val="restart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lastRenderedPageBreak/>
              <w:t>II.</w:t>
            </w:r>
          </w:p>
        </w:tc>
        <w:tc>
          <w:tcPr>
            <w:tcW w:w="1567" w:type="dxa"/>
            <w:vMerge w:val="restart"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LANGUAGE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1B" w:rsidRPr="003306E4" w:rsidRDefault="0062291B" w:rsidP="00223F86">
            <w:pPr>
              <w:jc w:val="both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Pronunciation</w:t>
            </w:r>
          </w:p>
          <w:p w:rsidR="0062291B" w:rsidRPr="003306E4" w:rsidRDefault="0062291B" w:rsidP="00223F86">
            <w:pPr>
              <w:jc w:val="both"/>
              <w:rPr>
                <w:bCs/>
                <w:color w:val="000000" w:themeColor="text1"/>
                <w:lang w:val="vi-VN"/>
              </w:rPr>
            </w:pPr>
          </w:p>
          <w:p w:rsidR="0062291B" w:rsidRPr="003306E4" w:rsidRDefault="0062291B" w:rsidP="00223F86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 xml:space="preserve"> (MCQs)</w:t>
            </w:r>
          </w:p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>
              <w:rPr>
                <w:b/>
                <w:i/>
                <w:color w:val="000000" w:themeColor="text1"/>
              </w:rPr>
              <w:t>(U 1, 2 &amp; 5</w:t>
            </w:r>
            <w:r w:rsidRPr="003306E4">
              <w:rPr>
                <w:b/>
                <w:i/>
                <w:color w:val="000000" w:themeColor="text1"/>
              </w:rPr>
              <w:t>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:rsidR="0062291B" w:rsidRPr="003306E4" w:rsidRDefault="0062291B" w:rsidP="00223F86">
            <w:pPr>
              <w:rPr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Biết cách phát âm </w:t>
            </w:r>
            <w:r w:rsidRPr="003306E4">
              <w:rPr>
                <w:bCs/>
                <w:color w:val="000000" w:themeColor="text1"/>
                <w:lang w:val="vi-VN"/>
              </w:rPr>
              <w:t>các nguyên âm đơn, nguyên âm đôi, phụ âm, tổ hợp phụ âm, trọng âm từ</w:t>
            </w:r>
            <w:r w:rsidRPr="003306E4">
              <w:rPr>
                <w:rFonts w:ascii="Verdana" w:hAnsi="Verdana"/>
                <w:color w:val="000000" w:themeColor="text1"/>
                <w:sz w:val="20"/>
                <w:szCs w:val="20"/>
                <w:lang w:val="vi-VN"/>
              </w:rPr>
              <w:t xml:space="preserve"> </w:t>
            </w:r>
            <w:r w:rsidRPr="003306E4">
              <w:rPr>
                <w:iCs/>
                <w:color w:val="000000" w:themeColor="text1"/>
                <w:lang w:val="vi-VN"/>
              </w:rPr>
              <w:t>thông qua các từ vựng theo chủ điểm đã học.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1030"/>
        </w:trPr>
        <w:tc>
          <w:tcPr>
            <w:tcW w:w="697" w:type="dxa"/>
            <w:vMerge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 xml:space="preserve">Thông hiểu: 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+ Phân biệt được các âm trong phần nghe.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874"/>
        </w:trPr>
        <w:tc>
          <w:tcPr>
            <w:tcW w:w="697" w:type="dxa"/>
            <w:vMerge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Vận dụng: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+ </w:t>
            </w:r>
            <w:r w:rsidRPr="003306E4">
              <w:rPr>
                <w:iCs/>
                <w:color w:val="000000" w:themeColor="text1"/>
              </w:rPr>
              <w:t xml:space="preserve">phân biệt được dấu </w:t>
            </w:r>
            <w:r>
              <w:rPr>
                <w:iCs/>
                <w:color w:val="000000" w:themeColor="text1"/>
              </w:rPr>
              <w:t>nhấn của các từ có 3</w:t>
            </w:r>
            <w:r w:rsidRPr="003306E4">
              <w:rPr>
                <w:iCs/>
                <w:color w:val="000000" w:themeColor="text1"/>
              </w:rPr>
              <w:t xml:space="preserve"> âm tiết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1321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Vocabulary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</w:rPr>
            </w:pPr>
            <w:r w:rsidRPr="003306E4">
              <w:rPr>
                <w:bCs/>
                <w:color w:val="000000" w:themeColor="text1"/>
                <w:lang w:val="vi-VN"/>
              </w:rPr>
              <w:t>Từ vựng theo các chủ điểm đã học.</w:t>
            </w:r>
            <w:r w:rsidRPr="003306E4">
              <w:rPr>
                <w:bCs/>
                <w:color w:val="000000" w:themeColor="text1"/>
              </w:rPr>
              <w:t xml:space="preserve"> </w:t>
            </w:r>
          </w:p>
          <w:p w:rsidR="0062291B" w:rsidRPr="003306E4" w:rsidRDefault="0062291B" w:rsidP="00223F8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(Unit 2,4 &amp; 5</w:t>
            </w:r>
            <w:r w:rsidRPr="003306E4">
              <w:rPr>
                <w:b/>
                <w:bCs/>
                <w:color w:val="000000" w:themeColor="text1"/>
              </w:rPr>
              <w:t>)</w:t>
            </w:r>
          </w:p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Nhận ra/nhớ lại/liệt kê được các từ vựng theo chủ điểm đã học. 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62291B" w:rsidRPr="003306E4" w:rsidTr="0062291B">
        <w:trPr>
          <w:trHeight w:val="589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Thông hiểu: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- Hiểu, phân biệt được các từ loại theo chủ điểm đã học.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Nắm được các mối liên kết của từ trong ngữ cảnh, bối cảnh tương ứng. 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62291B" w:rsidRPr="003306E4" w:rsidTr="0062291B">
        <w:trPr>
          <w:trHeight w:val="589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 xml:space="preserve">Vận dụng: 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- Vận dụng được từ vựng đã học</w:t>
            </w:r>
            <w:r w:rsidRPr="003306E4">
              <w:rPr>
                <w:iCs/>
                <w:color w:val="000000" w:themeColor="text1"/>
              </w:rPr>
              <w:t xml:space="preserve"> vào các kỹ năng.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62291B" w:rsidRPr="003306E4" w:rsidTr="0062291B">
        <w:trPr>
          <w:trHeight w:val="589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Grammar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</w:rPr>
              <w:t>C</w:t>
            </w:r>
            <w:r w:rsidRPr="003306E4">
              <w:rPr>
                <w:bCs/>
                <w:color w:val="000000" w:themeColor="text1"/>
                <w:lang w:val="vi-VN"/>
              </w:rPr>
              <w:t>ác kiến thức ngữ pháp đã học</w:t>
            </w:r>
            <w:r w:rsidRPr="003306E4">
              <w:rPr>
                <w:bCs/>
                <w:color w:val="000000" w:themeColor="text1"/>
              </w:rPr>
              <w:t xml:space="preserve"> theo nội dung phân phối chương trình</w:t>
            </w:r>
            <w:r w:rsidRPr="003306E4">
              <w:rPr>
                <w:bCs/>
                <w:color w:val="000000" w:themeColor="text1"/>
                <w:lang w:val="vi-VN"/>
              </w:rPr>
              <w:t>.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Past simple vs past continuous</w:t>
            </w:r>
            <w:r w:rsidRPr="003306E4">
              <w:rPr>
                <w:bCs/>
                <w:color w:val="000000" w:themeColor="text1"/>
              </w:rPr>
              <w:t xml:space="preserve">, </w:t>
            </w:r>
            <w:r>
              <w:rPr>
                <w:bCs/>
                <w:color w:val="000000" w:themeColor="text1"/>
              </w:rPr>
              <w:t>present perfect, , gerund, adj-ed vs adj-ing, connectors.</w:t>
            </w:r>
          </w:p>
          <w:p w:rsidR="0062291B" w:rsidRPr="003306E4" w:rsidRDefault="0062291B" w:rsidP="00223F86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i/>
                <w:color w:val="000000" w:themeColor="text1"/>
              </w:rPr>
              <w:t>(MCQs)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Nhận ra các kiến thức ngữ pháp đã học. 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62291B" w:rsidRPr="003306E4" w:rsidTr="0062291B">
        <w:trPr>
          <w:trHeight w:val="862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b/>
                <w:bCs/>
                <w:iCs/>
                <w:color w:val="000000" w:themeColor="text1"/>
              </w:rPr>
              <w:t>Thông hiểu:</w:t>
            </w:r>
          </w:p>
          <w:p w:rsidR="0062291B" w:rsidRPr="003306E4" w:rsidRDefault="0062291B" w:rsidP="00223F86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</w:rPr>
              <w:t>- Hiểu</w:t>
            </w:r>
            <w:r w:rsidRPr="003306E4">
              <w:rPr>
                <w:iCs/>
                <w:color w:val="000000" w:themeColor="text1"/>
                <w:lang w:val="vi-VN"/>
              </w:rPr>
              <w:t xml:space="preserve"> và phân biệt các </w:t>
            </w:r>
            <w:r w:rsidRPr="003306E4">
              <w:rPr>
                <w:iCs/>
                <w:color w:val="000000" w:themeColor="text1"/>
              </w:rPr>
              <w:t>kiến thức</w:t>
            </w:r>
            <w:r w:rsidRPr="003306E4">
              <w:rPr>
                <w:iCs/>
                <w:color w:val="000000" w:themeColor="text1"/>
                <w:lang w:val="vi-VN"/>
              </w:rPr>
              <w:t xml:space="preserve"> ngữ pháp.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62291B" w:rsidRPr="003306E4" w:rsidTr="0062291B">
        <w:trPr>
          <w:trHeight w:val="393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b/>
                <w:bCs/>
                <w:iCs/>
                <w:color w:val="000000" w:themeColor="text1"/>
              </w:rPr>
              <w:t>Vận dụng:</w:t>
            </w:r>
          </w:p>
          <w:p w:rsidR="0062291B" w:rsidRPr="003306E4" w:rsidRDefault="0062291B" w:rsidP="00223F86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- </w:t>
            </w:r>
            <w:r w:rsidRPr="003306E4">
              <w:rPr>
                <w:iCs/>
                <w:color w:val="000000" w:themeColor="text1"/>
              </w:rPr>
              <w:t xml:space="preserve"> Vận dụng những kiến thức ngữ pháp đã học vào bài viết / nghe / đọc.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62291B" w:rsidRPr="003306E4" w:rsidTr="0062291B">
        <w:trPr>
          <w:trHeight w:val="955"/>
        </w:trPr>
        <w:tc>
          <w:tcPr>
            <w:tcW w:w="697" w:type="dxa"/>
            <w:vMerge w:val="restart"/>
            <w:vAlign w:val="center"/>
          </w:tcPr>
          <w:p w:rsidR="0062291B" w:rsidRPr="0062291B" w:rsidRDefault="0062291B" w:rsidP="0062291B">
            <w:pPr>
              <w:rPr>
                <w:b/>
                <w:color w:val="000000" w:themeColor="text1"/>
              </w:rPr>
            </w:pPr>
            <w:r w:rsidRPr="0062291B">
              <w:rPr>
                <w:b/>
                <w:color w:val="000000" w:themeColor="text1"/>
              </w:rPr>
              <w:lastRenderedPageBreak/>
              <w:t>III</w:t>
            </w:r>
          </w:p>
        </w:tc>
        <w:tc>
          <w:tcPr>
            <w:tcW w:w="1567" w:type="dxa"/>
            <w:vMerge w:val="restart"/>
            <w:vAlign w:val="center"/>
          </w:tcPr>
          <w:p w:rsidR="0062291B" w:rsidRPr="0062291B" w:rsidRDefault="0062291B" w:rsidP="00223F86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READING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291B" w:rsidRDefault="0062291B" w:rsidP="00223F8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Gap-filling</w:t>
            </w:r>
          </w:p>
          <w:p w:rsidR="0062291B" w:rsidRDefault="0062291B" w:rsidP="00223F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Hiểu được nội dung đoạn văn bản có độ dài 150-200 từ , xoay quanh các chủ điểm có trong chương trình.</w:t>
            </w:r>
          </w:p>
          <w:p w:rsidR="0062291B" w:rsidRPr="0090151E" w:rsidRDefault="0062291B" w:rsidP="00223F86">
            <w:pPr>
              <w:rPr>
                <w:i/>
                <w:color w:val="000000" w:themeColor="text1"/>
              </w:rPr>
            </w:pPr>
            <w:r w:rsidRPr="0090151E">
              <w:rPr>
                <w:i/>
                <w:color w:val="000000" w:themeColor="text1"/>
              </w:rPr>
              <w:t>Topic: Invention</w:t>
            </w:r>
          </w:p>
          <w:p w:rsidR="0062291B" w:rsidRPr="0090151E" w:rsidRDefault="0062291B" w:rsidP="00223F86">
            <w:pPr>
              <w:rPr>
                <w:b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(Cloze test </w:t>
            </w:r>
            <w:r w:rsidRPr="0090151E">
              <w:rPr>
                <w:b/>
                <w:i/>
                <w:color w:val="000000" w:themeColor="text1"/>
              </w:rPr>
              <w:t>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62291B" w:rsidRDefault="0062291B" w:rsidP="00223F86">
            <w:pPr>
              <w:rPr>
                <w:b/>
                <w:bCs/>
                <w:color w:val="000000" w:themeColor="text1"/>
              </w:rPr>
            </w:pPr>
            <w:r w:rsidRPr="0062291B">
              <w:rPr>
                <w:b/>
                <w:bCs/>
                <w:color w:val="000000" w:themeColor="text1"/>
              </w:rPr>
              <w:t>Nhận biết:</w:t>
            </w:r>
          </w:p>
          <w:p w:rsidR="0062291B" w:rsidRPr="0090151E" w:rsidRDefault="0062291B" w:rsidP="00223F86">
            <w:pPr>
              <w:rPr>
                <w:bCs/>
                <w:color w:val="000000" w:themeColor="text1"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  <w:lang w:val="vi-VN"/>
              </w:rPr>
              <w:t>Nhận ra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:rsidR="0062291B" w:rsidRPr="0062291B" w:rsidRDefault="0062291B" w:rsidP="0062291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3D6CC2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bookmarkStart w:id="0" w:name="_GoBack"/>
            <w:bookmarkEnd w:id="0"/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1072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Default="0062291B" w:rsidP="00223F86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Thông hiểu:</w:t>
            </w:r>
          </w:p>
          <w:p w:rsidR="0062291B" w:rsidRPr="003306E4" w:rsidRDefault="0062291B" w:rsidP="00223F86">
            <w:pPr>
              <w:rPr>
                <w:b/>
                <w:bCs/>
                <w:color w:val="000000" w:themeColor="text1"/>
                <w:lang w:val="vi-VN"/>
              </w:rPr>
            </w:pPr>
            <w:r>
              <w:rPr>
                <w:lang w:val="vi-VN"/>
              </w:rPr>
              <w:t>- Phân biệt được các đặc điểm, đặc trưng của các thành tố ngôn ngữ và liên kết về mặt văn bản,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62291B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3D6CC2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1027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Default="0062291B" w:rsidP="0062291B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dụng:</w:t>
            </w:r>
          </w:p>
          <w:p w:rsidR="0062291B" w:rsidRDefault="0062291B" w:rsidP="0062291B">
            <w:pPr>
              <w:rPr>
                <w:b/>
                <w:bCs/>
                <w:iCs/>
                <w:lang w:val="vi-VN"/>
              </w:rPr>
            </w:pPr>
            <w:r>
              <w:rPr>
                <w:lang w:val="vi-VN"/>
              </w:rPr>
              <w:t>- Sử dụng được kiến thức kĩ năng trong các tình huống mới.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3D6CC2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982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62291B">
            <w:pPr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2. Reading comprehension</w:t>
            </w:r>
          </w:p>
          <w:p w:rsidR="0062291B" w:rsidRPr="003306E4" w:rsidRDefault="0062291B" w:rsidP="0062291B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Hiểu được nội dung chính và nội dung chi tiết đoạn văn bản có độ dài khoảng 220-250 từ, xoay quanh các chủ điểm có trong chương trình.</w:t>
            </w:r>
          </w:p>
          <w:p w:rsidR="0062291B" w:rsidRPr="003306E4" w:rsidRDefault="0062291B" w:rsidP="0062291B">
            <w:pPr>
              <w:jc w:val="both"/>
              <w:rPr>
                <w:color w:val="000000" w:themeColor="text1"/>
              </w:rPr>
            </w:pPr>
            <w:r w:rsidRPr="003306E4">
              <w:rPr>
                <w:i/>
                <w:color w:val="000000" w:themeColor="text1"/>
              </w:rPr>
              <w:t xml:space="preserve">Topic: Human and the environment  </w:t>
            </w:r>
          </w:p>
          <w:p w:rsidR="0062291B" w:rsidRPr="003306E4" w:rsidRDefault="0062291B" w:rsidP="0062291B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62291B">
            <w:pPr>
              <w:rPr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>Nhận biết:</w:t>
            </w:r>
          </w:p>
          <w:p w:rsidR="0062291B" w:rsidRDefault="0062291B" w:rsidP="0062291B">
            <w:pPr>
              <w:rPr>
                <w:b/>
                <w:bCs/>
                <w:iCs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Nhận biết các thông tin chi tiết trong bài đọc.</w:t>
            </w:r>
          </w:p>
        </w:tc>
        <w:tc>
          <w:tcPr>
            <w:tcW w:w="630" w:type="dxa"/>
            <w:vAlign w:val="center"/>
          </w:tcPr>
          <w:p w:rsidR="0062291B" w:rsidRPr="0062291B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3D6CC2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973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62291B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:rsidR="0062291B" w:rsidRDefault="0062291B" w:rsidP="0062291B">
            <w:pPr>
              <w:rPr>
                <w:b/>
                <w:bCs/>
                <w:iCs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Hiểu ý chính của bài đọc.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62291B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:rsidR="0062291B" w:rsidRPr="0062291B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3D6CC2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1360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1B" w:rsidRPr="003306E4" w:rsidRDefault="0062291B" w:rsidP="0062291B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Vận dụng: </w:t>
            </w:r>
          </w:p>
          <w:p w:rsidR="0062291B" w:rsidRPr="003306E4" w:rsidRDefault="0062291B" w:rsidP="0062291B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Đoán nghĩa của từ trong văn cảnh.</w:t>
            </w:r>
          </w:p>
          <w:p w:rsidR="0062291B" w:rsidRDefault="0062291B" w:rsidP="0062291B">
            <w:pPr>
              <w:rPr>
                <w:b/>
                <w:bCs/>
                <w:iCs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Phân tích, tổng hợp ý chính của bài đọc để chọn câu trả lời phù hợp.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C973E5" w:rsidP="0062291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62291B" w:rsidRPr="0062291B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C973E5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3D6CC2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359"/>
        </w:trPr>
        <w:tc>
          <w:tcPr>
            <w:tcW w:w="697" w:type="dxa"/>
            <w:vMerge w:val="restart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IV.</w:t>
            </w:r>
          </w:p>
        </w:tc>
        <w:tc>
          <w:tcPr>
            <w:tcW w:w="1567" w:type="dxa"/>
            <w:vMerge w:val="restart"/>
          </w:tcPr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WRITING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1B" w:rsidRPr="003306E4" w:rsidRDefault="0062291B" w:rsidP="00223F86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1. Controlled</w:t>
            </w:r>
          </w:p>
          <w:p w:rsidR="0062291B" w:rsidRPr="003306E4" w:rsidRDefault="0062291B" w:rsidP="00223F86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 xml:space="preserve">Cách dùng từ, cấu trúc, cú pháp. </w:t>
            </w:r>
            <w:r w:rsidRPr="003306E4">
              <w:rPr>
                <w:b/>
                <w:i/>
                <w:color w:val="000000" w:themeColor="text1"/>
              </w:rPr>
              <w:t>(word formation)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1B" w:rsidRPr="003306E4" w:rsidRDefault="0062291B" w:rsidP="00223F86">
            <w:pPr>
              <w:ind w:left="2" w:hanging="2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Nhận biết:</w:t>
            </w:r>
          </w:p>
          <w:p w:rsidR="0062291B" w:rsidRPr="003306E4" w:rsidRDefault="0062291B" w:rsidP="00223F86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- Nhận diện dùng từ, cấu trúc, cú pháp để đưa ra đúng loại từ cần điền vào chỗ trống.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C973E5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C973E5" w:rsidP="00223F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4</w:t>
            </w:r>
          </w:p>
        </w:tc>
      </w:tr>
      <w:tr w:rsidR="0062291B" w:rsidRPr="003306E4" w:rsidTr="0062291B">
        <w:trPr>
          <w:trHeight w:val="589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1B" w:rsidRPr="003306E4" w:rsidRDefault="0062291B" w:rsidP="00223F86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2. Guided</w:t>
            </w:r>
          </w:p>
          <w:p w:rsidR="0062291B" w:rsidRPr="003306E4" w:rsidRDefault="0062291B" w:rsidP="00223F86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Viết lại câu dùng từ gợi ý hoặc từ cho trước.</w:t>
            </w:r>
          </w:p>
          <w:p w:rsidR="0062291B" w:rsidRPr="003306E4" w:rsidRDefault="0062291B" w:rsidP="00223F86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(Sentence transformation)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1B" w:rsidRPr="003306E4" w:rsidRDefault="0062291B" w:rsidP="00223F86">
            <w:pPr>
              <w:ind w:left="2" w:hanging="2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 xml:space="preserve">Thông hiểu: </w:t>
            </w:r>
          </w:p>
          <w:p w:rsidR="0062291B" w:rsidRPr="003306E4" w:rsidRDefault="0062291B" w:rsidP="00223F86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- Hiểu câu gốc và sử dụng các từ gợi ý để viết lại câu sao cho nghĩa không thay đổi.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9E6359" w:rsidP="00223F8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62291B" w:rsidRPr="003306E4" w:rsidTr="0062291B">
        <w:trPr>
          <w:gridAfter w:val="13"/>
          <w:wAfter w:w="12780" w:type="dxa"/>
          <w:trHeight w:val="276"/>
        </w:trPr>
        <w:tc>
          <w:tcPr>
            <w:tcW w:w="697" w:type="dxa"/>
            <w:vMerge/>
            <w:vAlign w:val="center"/>
          </w:tcPr>
          <w:p w:rsidR="0062291B" w:rsidRPr="003306E4" w:rsidRDefault="0062291B" w:rsidP="00223F86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:rsidR="0062291B" w:rsidRPr="003306E4" w:rsidRDefault="0062291B" w:rsidP="00223F86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</w:tr>
      <w:tr w:rsidR="0062291B" w:rsidRPr="003306E4" w:rsidTr="0062291B">
        <w:trPr>
          <w:trHeight w:val="70"/>
        </w:trPr>
        <w:tc>
          <w:tcPr>
            <w:tcW w:w="2264" w:type="dxa"/>
            <w:gridSpan w:val="2"/>
            <w:vAlign w:val="center"/>
          </w:tcPr>
          <w:p w:rsidR="0062291B" w:rsidRPr="003306E4" w:rsidRDefault="0062291B" w:rsidP="00223F86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i/>
                <w:iCs/>
                <w:color w:val="000000" w:themeColor="text1"/>
              </w:rPr>
              <w:t>Tổng</w:t>
            </w:r>
          </w:p>
        </w:tc>
        <w:tc>
          <w:tcPr>
            <w:tcW w:w="3152" w:type="dxa"/>
            <w:gridSpan w:val="2"/>
            <w:vAlign w:val="center"/>
          </w:tcPr>
          <w:p w:rsidR="0062291B" w:rsidRPr="003306E4" w:rsidRDefault="0062291B" w:rsidP="00223F86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3418" w:type="dxa"/>
            <w:vAlign w:val="center"/>
          </w:tcPr>
          <w:p w:rsidR="0062291B" w:rsidRPr="003306E4" w:rsidRDefault="0062291B" w:rsidP="00223F86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630" w:type="dxa"/>
            <w:vAlign w:val="center"/>
          </w:tcPr>
          <w:p w:rsidR="0062291B" w:rsidRPr="003306E4" w:rsidRDefault="00C973E5" w:rsidP="00223F86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11</w:t>
            </w:r>
          </w:p>
        </w:tc>
        <w:tc>
          <w:tcPr>
            <w:tcW w:w="630" w:type="dxa"/>
            <w:vAlign w:val="center"/>
          </w:tcPr>
          <w:p w:rsidR="0062291B" w:rsidRPr="003306E4" w:rsidRDefault="00C973E5" w:rsidP="00223F86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3</w:t>
            </w:r>
          </w:p>
        </w:tc>
        <w:tc>
          <w:tcPr>
            <w:tcW w:w="630" w:type="dxa"/>
            <w:vAlign w:val="center"/>
          </w:tcPr>
          <w:p w:rsidR="0062291B" w:rsidRPr="003306E4" w:rsidRDefault="00C973E5" w:rsidP="00223F86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6</w:t>
            </w:r>
          </w:p>
        </w:tc>
        <w:tc>
          <w:tcPr>
            <w:tcW w:w="630" w:type="dxa"/>
            <w:vAlign w:val="center"/>
          </w:tcPr>
          <w:p w:rsidR="0062291B" w:rsidRPr="003306E4" w:rsidRDefault="00C973E5" w:rsidP="00223F86">
            <w:pPr>
              <w:spacing w:beforeLines="40" w:before="96"/>
              <w:jc w:val="center"/>
              <w:rPr>
                <w:b/>
                <w:bCs/>
                <w:iCs/>
                <w:color w:val="000000" w:themeColor="text1"/>
                <w:lang w:bidi="hi-IN"/>
              </w:rPr>
            </w:pPr>
            <w:r>
              <w:rPr>
                <w:b/>
                <w:bCs/>
                <w:iCs/>
                <w:color w:val="000000" w:themeColor="text1"/>
                <w:lang w:bidi="hi-IN"/>
              </w:rPr>
              <w:t>5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6</w:t>
            </w:r>
          </w:p>
        </w:tc>
        <w:tc>
          <w:tcPr>
            <w:tcW w:w="540" w:type="dxa"/>
            <w:vAlign w:val="center"/>
          </w:tcPr>
          <w:p w:rsidR="0062291B" w:rsidRPr="003306E4" w:rsidRDefault="00C973E5" w:rsidP="00223F86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EB4B1D" w:rsidRDefault="0062291B" w:rsidP="00223F86">
            <w:pPr>
              <w:spacing w:beforeLines="40" w:before="96"/>
              <w:jc w:val="center"/>
              <w:rPr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306E4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center"/>
          </w:tcPr>
          <w:p w:rsidR="0062291B" w:rsidRPr="003306E4" w:rsidRDefault="0062291B" w:rsidP="00223F86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25</w:t>
            </w:r>
          </w:p>
        </w:tc>
        <w:tc>
          <w:tcPr>
            <w:tcW w:w="630" w:type="dxa"/>
            <w:vAlign w:val="center"/>
          </w:tcPr>
          <w:p w:rsidR="0062291B" w:rsidRPr="003306E4" w:rsidRDefault="009E6359" w:rsidP="00223F86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11</w:t>
            </w:r>
          </w:p>
        </w:tc>
      </w:tr>
    </w:tbl>
    <w:p w:rsidR="0062291B" w:rsidRPr="003306E4" w:rsidRDefault="0062291B" w:rsidP="0062291B">
      <w:pPr>
        <w:jc w:val="center"/>
        <w:rPr>
          <w:b/>
          <w:color w:val="000000" w:themeColor="text1"/>
          <w:sz w:val="16"/>
          <w:szCs w:val="16"/>
          <w:lang w:val="vi-VN"/>
        </w:rPr>
      </w:pPr>
    </w:p>
    <w:p w:rsidR="00CD7EC7" w:rsidRDefault="00CD7EC7"/>
    <w:sectPr w:rsidR="00CD7EC7" w:rsidSect="00135BBE">
      <w:footerReference w:type="default" r:id="rId5"/>
      <w:pgSz w:w="16840" w:h="11907" w:orient="landscape" w:code="9"/>
      <w:pgMar w:top="709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CAF" w:rsidRDefault="003D6CC2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1B"/>
    <w:rsid w:val="00366145"/>
    <w:rsid w:val="003D6CC2"/>
    <w:rsid w:val="0062291B"/>
    <w:rsid w:val="009E6359"/>
    <w:rsid w:val="00A32E51"/>
    <w:rsid w:val="00B5151D"/>
    <w:rsid w:val="00C973E5"/>
    <w:rsid w:val="00CD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229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91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229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9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2023-12-21T14:01:00Z</dcterms:created>
  <dcterms:modified xsi:type="dcterms:W3CDTF">2023-12-21T14:24:00Z</dcterms:modified>
</cp:coreProperties>
</file>